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C86CE" w14:textId="77777777" w:rsidR="00A50F40" w:rsidRPr="009D18B8" w:rsidRDefault="00C24108" w:rsidP="005E24FD">
      <w:pPr>
        <w:rPr>
          <w:rFonts w:ascii="Arial" w:hAnsi="Arial" w:cs="Arial"/>
        </w:rPr>
      </w:pPr>
      <w:r w:rsidRPr="009D18B8">
        <w:rPr>
          <w:rFonts w:ascii="Arial" w:hAnsi="Arial" w:cs="Arial"/>
          <w:noProof/>
          <w:lang w:eastAsia="de-DE"/>
        </w:rPr>
        <mc:AlternateContent>
          <mc:Choice Requires="wps">
            <w:drawing>
              <wp:anchor distT="45720" distB="45720" distL="114300" distR="114300" simplePos="0" relativeHeight="251659264" behindDoc="0" locked="0" layoutInCell="1" allowOverlap="1" wp14:anchorId="00681B39" wp14:editId="34E9041E">
                <wp:simplePos x="0" y="0"/>
                <wp:positionH relativeFrom="column">
                  <wp:posOffset>3487102</wp:posOffset>
                </wp:positionH>
                <wp:positionV relativeFrom="paragraph">
                  <wp:posOffset>317</wp:posOffset>
                </wp:positionV>
                <wp:extent cx="1809115" cy="801370"/>
                <wp:effectExtent l="0" t="0" r="635"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115" cy="801370"/>
                        </a:xfrm>
                        <a:prstGeom prst="rect">
                          <a:avLst/>
                        </a:prstGeom>
                        <a:solidFill>
                          <a:srgbClr val="FFFFFF"/>
                        </a:solidFill>
                        <a:ln w="9525">
                          <a:noFill/>
                          <a:miter lim="800000"/>
                          <a:headEnd/>
                          <a:tailEnd/>
                        </a:ln>
                      </wps:spPr>
                      <wps:txbx>
                        <w:txbxContent>
                          <w:p w14:paraId="75DA3426" w14:textId="77777777" w:rsidR="00A01EB3" w:rsidRDefault="00A01EB3" w:rsidP="00C24108">
                            <w:pPr>
                              <w:tabs>
                                <w:tab w:val="left" w:pos="6096"/>
                              </w:tabs>
                              <w:ind w:right="-2"/>
                              <w:jc w:val="right"/>
                              <w:rPr>
                                <w:rFonts w:ascii="Arial" w:hAnsi="Arial" w:cs="Arial"/>
                              </w:rPr>
                            </w:pPr>
                            <w:r>
                              <w:rPr>
                                <w:rFonts w:ascii="Arial" w:hAnsi="Arial" w:cs="Arial"/>
                              </w:rPr>
                              <w:t xml:space="preserve">Sabine </w:t>
                            </w:r>
                            <w:proofErr w:type="spellStart"/>
                            <w:r>
                              <w:rPr>
                                <w:rFonts w:ascii="Arial" w:hAnsi="Arial" w:cs="Arial"/>
                              </w:rPr>
                              <w:t>Uhdris</w:t>
                            </w:r>
                            <w:proofErr w:type="spellEnd"/>
                            <w:r>
                              <w:rPr>
                                <w:rFonts w:ascii="Arial" w:hAnsi="Arial" w:cs="Arial"/>
                              </w:rPr>
                              <w:br/>
                              <w:t>Schlossgasse 22</w:t>
                            </w:r>
                            <w:r>
                              <w:rPr>
                                <w:rFonts w:ascii="Arial" w:hAnsi="Arial" w:cs="Arial"/>
                              </w:rPr>
                              <w:br/>
                              <w:t>63654 Büdingen</w:t>
                            </w:r>
                          </w:p>
                          <w:p w14:paraId="4F0F9A6D" w14:textId="77777777" w:rsidR="00A01EB3" w:rsidRDefault="00A01EB3" w:rsidP="00C24108">
                            <w:pPr>
                              <w:ind w:right="-2"/>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681B39" id="_x0000_t202" coordsize="21600,21600" o:spt="202" path="m,l,21600r21600,l21600,xe">
                <v:stroke joinstyle="miter"/>
                <v:path gradientshapeok="t" o:connecttype="rect"/>
              </v:shapetype>
              <v:shape id="Textfeld 2" o:spid="_x0000_s1026" type="#_x0000_t202" style="position:absolute;margin-left:274.55pt;margin-top:0;width:142.45pt;height:63.1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" stroked="f">
                <v:textbox style="mso-fit-shape-to-text:t">
                  <w:txbxContent>
                    <w:p w14:paraId="75DA3426" w14:textId="77777777" w:rsidR="00A01EB3" w:rsidRDefault="00A01EB3" w:rsidP="00C24108">
                      <w:pPr>
                        <w:tabs>
                          <w:tab w:val="left" w:pos="6096"/>
                        </w:tabs>
                        <w:ind w:right="-2"/>
                        <w:jc w:val="right"/>
                        <w:rPr>
                          <w:rFonts w:ascii="Arial" w:hAnsi="Arial" w:cs="Arial"/>
                        </w:rPr>
                      </w:pPr>
                      <w:r>
                        <w:rPr>
                          <w:rFonts w:ascii="Arial" w:hAnsi="Arial" w:cs="Arial"/>
                        </w:rPr>
                        <w:t xml:space="preserve">Sabine </w:t>
                      </w:r>
                      <w:proofErr w:type="spellStart"/>
                      <w:r>
                        <w:rPr>
                          <w:rFonts w:ascii="Arial" w:hAnsi="Arial" w:cs="Arial"/>
                        </w:rPr>
                        <w:t>Uhdris</w:t>
                      </w:r>
                      <w:proofErr w:type="spellEnd"/>
                      <w:r>
                        <w:rPr>
                          <w:rFonts w:ascii="Arial" w:hAnsi="Arial" w:cs="Arial"/>
                        </w:rPr>
                        <w:br/>
                        <w:t>Schlossgasse 22</w:t>
                      </w:r>
                      <w:r>
                        <w:rPr>
                          <w:rFonts w:ascii="Arial" w:hAnsi="Arial" w:cs="Arial"/>
                        </w:rPr>
                        <w:br/>
                        <w:t>63654 Büdingen</w:t>
                      </w:r>
                    </w:p>
                    <w:p w14:paraId="4F0F9A6D" w14:textId="77777777" w:rsidR="00A01EB3" w:rsidRDefault="00A01EB3" w:rsidP="00C24108">
                      <w:pPr>
                        <w:ind w:right="-2"/>
                      </w:pPr>
                    </w:p>
                  </w:txbxContent>
                </v:textbox>
                <w10:wrap type="square"/>
              </v:shape>
            </w:pict>
          </mc:Fallback>
        </mc:AlternateContent>
      </w:r>
      <w:r w:rsidR="00A50F40" w:rsidRPr="009D18B8">
        <w:rPr>
          <w:rFonts w:ascii="Arial" w:hAnsi="Arial" w:cs="Arial"/>
          <w:noProof/>
          <w:lang w:eastAsia="de-DE"/>
        </w:rPr>
        <w:drawing>
          <wp:inline distT="0" distB="0" distL="0" distR="0" wp14:anchorId="6A4FC565" wp14:editId="11549B65">
            <wp:extent cx="1790700" cy="65278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90700" cy="652780"/>
                    </a:xfrm>
                    <a:prstGeom prst="rect">
                      <a:avLst/>
                    </a:prstGeom>
                    <a:solidFill>
                      <a:srgbClr val="FFFFFF"/>
                    </a:solidFill>
                    <a:ln>
                      <a:noFill/>
                    </a:ln>
                  </pic:spPr>
                </pic:pic>
              </a:graphicData>
            </a:graphic>
          </wp:inline>
        </w:drawing>
      </w:r>
    </w:p>
    <w:p w14:paraId="6BDC5A4F" w14:textId="77777777" w:rsidR="00A50F40" w:rsidRPr="009D18B8" w:rsidRDefault="00A50F40" w:rsidP="00C40640">
      <w:pPr>
        <w:tabs>
          <w:tab w:val="left" w:pos="6096"/>
        </w:tabs>
        <w:ind w:right="-427"/>
        <w:jc w:val="right"/>
        <w:rPr>
          <w:rFonts w:ascii="Arial" w:hAnsi="Arial" w:cs="Arial"/>
        </w:rPr>
      </w:pPr>
      <w:r w:rsidRPr="009D18B8">
        <w:rPr>
          <w:rFonts w:ascii="Arial" w:hAnsi="Arial" w:cs="Arial"/>
        </w:rPr>
        <w:tab/>
      </w:r>
    </w:p>
    <w:p w14:paraId="7F8181DB" w14:textId="77777777" w:rsidR="00A50F40" w:rsidRPr="009D18B8" w:rsidRDefault="00A50F40" w:rsidP="00A50F40">
      <w:pPr>
        <w:ind w:right="-1843"/>
        <w:jc w:val="center"/>
        <w:rPr>
          <w:rFonts w:ascii="Arial" w:hAnsi="Arial" w:cs="Arial"/>
          <w:sz w:val="32"/>
        </w:rPr>
      </w:pPr>
      <w:r w:rsidRPr="009D18B8">
        <w:rPr>
          <w:rFonts w:ascii="Arial" w:hAnsi="Arial" w:cs="Arial"/>
          <w:sz w:val="32"/>
        </w:rPr>
        <w:t>Pressemitteilung</w:t>
      </w:r>
    </w:p>
    <w:p w14:paraId="265FA3D3" w14:textId="77777777" w:rsidR="00A50F40" w:rsidRPr="009D18B8" w:rsidRDefault="00A50F40" w:rsidP="00A50F40">
      <w:pPr>
        <w:ind w:right="-1843"/>
        <w:jc w:val="center"/>
        <w:rPr>
          <w:rFonts w:ascii="Arial" w:hAnsi="Arial" w:cs="Arial"/>
          <w:sz w:val="32"/>
        </w:rPr>
      </w:pPr>
      <w:r w:rsidRPr="009D18B8">
        <w:rPr>
          <w:rFonts w:ascii="Arial" w:hAnsi="Arial" w:cs="Arial"/>
          <w:sz w:val="32"/>
        </w:rPr>
        <w:t>mit der Bitte um Veröffentlichung</w:t>
      </w:r>
    </w:p>
    <w:p w14:paraId="3E1C9378" w14:textId="77777777" w:rsidR="00A50F40" w:rsidRPr="009D18B8" w:rsidRDefault="00A50F40" w:rsidP="00A50F40">
      <w:pPr>
        <w:ind w:left="709" w:right="-1843"/>
        <w:rPr>
          <w:rFonts w:ascii="Arial" w:hAnsi="Arial" w:cs="Arial"/>
        </w:rPr>
      </w:pPr>
    </w:p>
    <w:p w14:paraId="695236D0" w14:textId="35B51ABE" w:rsidR="00A50F40" w:rsidRPr="009D18B8" w:rsidRDefault="009D18B8" w:rsidP="008B3E36">
      <w:pPr>
        <w:ind w:right="-1843"/>
        <w:jc w:val="center"/>
        <w:rPr>
          <w:rFonts w:ascii="Arial" w:hAnsi="Arial" w:cs="Arial"/>
          <w:b/>
        </w:rPr>
      </w:pPr>
      <w:r w:rsidRPr="009D18B8">
        <w:rPr>
          <w:rFonts w:ascii="Arial" w:hAnsi="Arial" w:cs="Arial"/>
          <w:color w:val="000000"/>
          <w:sz w:val="22"/>
          <w:szCs w:val="22"/>
        </w:rPr>
        <w:t>„</w:t>
      </w:r>
      <w:proofErr w:type="spellStart"/>
      <w:r w:rsidR="00843CD1">
        <w:rPr>
          <w:rFonts w:ascii="Arial" w:hAnsi="Arial" w:cs="Arial"/>
        </w:rPr>
        <w:t>Drawings</w:t>
      </w:r>
      <w:proofErr w:type="spellEnd"/>
      <w:r w:rsidRPr="009D18B8">
        <w:rPr>
          <w:rFonts w:ascii="Arial" w:hAnsi="Arial" w:cs="Arial"/>
        </w:rPr>
        <w:t>“</w:t>
      </w:r>
    </w:p>
    <w:p w14:paraId="120DA9B3" w14:textId="77777777" w:rsidR="00A50F40" w:rsidRPr="009D18B8" w:rsidRDefault="00A50F40" w:rsidP="00A50F40">
      <w:pPr>
        <w:pStyle w:val="Blocktext1"/>
        <w:spacing w:line="360" w:lineRule="auto"/>
        <w:ind w:left="0" w:right="-1843"/>
        <w:jc w:val="center"/>
        <w:rPr>
          <w:rFonts w:ascii="Arial" w:hAnsi="Arial" w:cs="Arial"/>
          <w:b/>
          <w:lang w:val="de-CH"/>
        </w:rPr>
      </w:pPr>
    </w:p>
    <w:p w14:paraId="5686CD8E" w14:textId="77777777" w:rsidR="009D18B8" w:rsidRPr="009D18B8" w:rsidRDefault="009D18B8" w:rsidP="009D18B8">
      <w:pPr>
        <w:pStyle w:val="Blocktext1"/>
        <w:spacing w:after="120"/>
        <w:ind w:left="709" w:right="-1843"/>
        <w:rPr>
          <w:rFonts w:ascii="Arial" w:hAnsi="Arial" w:cs="Arial"/>
        </w:rPr>
      </w:pPr>
    </w:p>
    <w:p w14:paraId="5F8D200D" w14:textId="6DDA9C9F" w:rsidR="009D18B8" w:rsidRDefault="009D18B8" w:rsidP="00843CD1">
      <w:pPr>
        <w:pStyle w:val="Blocktext1"/>
        <w:spacing w:after="120"/>
        <w:ind w:left="709" w:right="-1843"/>
        <w:rPr>
          <w:rFonts w:ascii="Arial" w:hAnsi="Arial" w:cs="Arial"/>
        </w:rPr>
      </w:pPr>
      <w:r w:rsidRPr="009D18B8">
        <w:rPr>
          <w:rFonts w:ascii="Arial" w:hAnsi="Arial" w:cs="Arial"/>
        </w:rPr>
        <w:t xml:space="preserve">Büdingen </w:t>
      </w:r>
      <w:proofErr w:type="gramStart"/>
      <w:r w:rsidRPr="009D18B8">
        <w:rPr>
          <w:rFonts w:ascii="Arial" w:hAnsi="Arial" w:cs="Arial"/>
        </w:rPr>
        <w:t>( )</w:t>
      </w:r>
      <w:proofErr w:type="gramEnd"/>
      <w:r w:rsidRPr="009D18B8">
        <w:rPr>
          <w:rFonts w:ascii="Arial" w:hAnsi="Arial" w:cs="Arial"/>
        </w:rPr>
        <w:t xml:space="preserve">. In der Kunstgalerie LO STUDIO wird am </w:t>
      </w:r>
      <w:r w:rsidR="00843CD1">
        <w:rPr>
          <w:rFonts w:ascii="Arial" w:hAnsi="Arial" w:cs="Arial"/>
        </w:rPr>
        <w:t>16</w:t>
      </w:r>
      <w:r w:rsidRPr="009D18B8">
        <w:rPr>
          <w:rFonts w:ascii="Arial" w:hAnsi="Arial" w:cs="Arial"/>
        </w:rPr>
        <w:t xml:space="preserve">. </w:t>
      </w:r>
      <w:r w:rsidR="00843CD1">
        <w:rPr>
          <w:rFonts w:ascii="Arial" w:hAnsi="Arial" w:cs="Arial"/>
        </w:rPr>
        <w:t>Oktober</w:t>
      </w:r>
      <w:r w:rsidRPr="009D18B8">
        <w:rPr>
          <w:rFonts w:ascii="Arial" w:hAnsi="Arial" w:cs="Arial"/>
        </w:rPr>
        <w:t xml:space="preserve"> eine neue Ausstellung mit dem Titel „</w:t>
      </w:r>
      <w:proofErr w:type="spellStart"/>
      <w:r w:rsidR="00843CD1">
        <w:rPr>
          <w:rFonts w:ascii="Arial" w:hAnsi="Arial" w:cs="Arial"/>
        </w:rPr>
        <w:t>Drawings</w:t>
      </w:r>
      <w:proofErr w:type="spellEnd"/>
      <w:r w:rsidRPr="009D18B8">
        <w:rPr>
          <w:rFonts w:ascii="Arial" w:hAnsi="Arial" w:cs="Arial"/>
        </w:rPr>
        <w:t xml:space="preserve">“ eröffnet. </w:t>
      </w:r>
    </w:p>
    <w:p w14:paraId="72156D93" w14:textId="36510DD3" w:rsidR="00187E32" w:rsidRPr="00187E32" w:rsidRDefault="00843CD1" w:rsidP="00187E32">
      <w:pPr>
        <w:pStyle w:val="Blocktext1"/>
        <w:spacing w:after="120"/>
        <w:ind w:left="709" w:right="-1843"/>
        <w:rPr>
          <w:rFonts w:ascii="Arial" w:hAnsi="Arial" w:cs="Arial"/>
        </w:rPr>
      </w:pPr>
      <w:r>
        <w:rPr>
          <w:rFonts w:ascii="Arial" w:hAnsi="Arial" w:cs="Arial"/>
        </w:rPr>
        <w:t xml:space="preserve">Die Ausstellung präsentiert </w:t>
      </w:r>
      <w:r w:rsidR="00CA3393">
        <w:rPr>
          <w:rFonts w:ascii="Arial" w:hAnsi="Arial" w:cs="Arial"/>
        </w:rPr>
        <w:t xml:space="preserve">zarte </w:t>
      </w:r>
      <w:r>
        <w:rPr>
          <w:rFonts w:ascii="Arial" w:hAnsi="Arial" w:cs="Arial"/>
        </w:rPr>
        <w:t xml:space="preserve">Zeichnungen dreier Künstlerinnen aus </w:t>
      </w:r>
      <w:r w:rsidR="002800AC">
        <w:rPr>
          <w:rFonts w:ascii="Arial" w:hAnsi="Arial" w:cs="Arial"/>
        </w:rPr>
        <w:t>unterschiedlichen Kulturkreisen,</w:t>
      </w:r>
      <w:r>
        <w:rPr>
          <w:rFonts w:ascii="Arial" w:hAnsi="Arial" w:cs="Arial"/>
        </w:rPr>
        <w:t xml:space="preserve"> die zurzeit alle in Frankfurt am Main leben und arbeiten</w:t>
      </w:r>
      <w:r w:rsidR="00187E32">
        <w:rPr>
          <w:rFonts w:ascii="Arial" w:hAnsi="Arial" w:cs="Arial"/>
        </w:rPr>
        <w:t>.</w:t>
      </w:r>
    </w:p>
    <w:p w14:paraId="3B198BC6" w14:textId="77777777" w:rsidR="00187E32" w:rsidRPr="00187E32" w:rsidRDefault="00187E32" w:rsidP="00187E32">
      <w:pPr>
        <w:pStyle w:val="Blocktext1"/>
        <w:spacing w:after="120"/>
        <w:ind w:left="709" w:right="-1843"/>
        <w:rPr>
          <w:rFonts w:ascii="Arial" w:hAnsi="Arial" w:cs="Arial"/>
        </w:rPr>
      </w:pPr>
      <w:r w:rsidRPr="00187E32">
        <w:rPr>
          <w:rFonts w:ascii="Arial" w:hAnsi="Arial" w:cs="Arial"/>
        </w:rPr>
        <w:t xml:space="preserve">Die großformatigen, bisweilen monumentalen Arbeiten von Irene </w:t>
      </w:r>
      <w:proofErr w:type="spellStart"/>
      <w:r w:rsidRPr="00187E32">
        <w:rPr>
          <w:rFonts w:ascii="Arial" w:hAnsi="Arial" w:cs="Arial"/>
        </w:rPr>
        <w:t>Hardjanegara</w:t>
      </w:r>
      <w:proofErr w:type="spellEnd"/>
      <w:r w:rsidRPr="00187E32">
        <w:rPr>
          <w:rFonts w:ascii="Arial" w:hAnsi="Arial" w:cs="Arial"/>
        </w:rPr>
        <w:t xml:space="preserve"> sind abstrakt. Konzentriert, fast meditativ setzt die Künstlerin auf dem Blatt Linien nebeneinander. In der Werkreihe „</w:t>
      </w:r>
      <w:proofErr w:type="spellStart"/>
      <w:r w:rsidRPr="00187E32">
        <w:rPr>
          <w:rFonts w:ascii="Arial" w:hAnsi="Arial" w:cs="Arial"/>
        </w:rPr>
        <w:t>Flatten</w:t>
      </w:r>
      <w:proofErr w:type="spellEnd"/>
      <w:r w:rsidRPr="00187E32">
        <w:rPr>
          <w:rFonts w:ascii="Arial" w:hAnsi="Arial" w:cs="Arial"/>
        </w:rPr>
        <w:t xml:space="preserve"> </w:t>
      </w:r>
      <w:proofErr w:type="spellStart"/>
      <w:r w:rsidRPr="00187E32">
        <w:rPr>
          <w:rFonts w:ascii="Arial" w:hAnsi="Arial" w:cs="Arial"/>
        </w:rPr>
        <w:t>the</w:t>
      </w:r>
      <w:proofErr w:type="spellEnd"/>
      <w:r w:rsidRPr="00187E32">
        <w:rPr>
          <w:rFonts w:ascii="Arial" w:hAnsi="Arial" w:cs="Arial"/>
        </w:rPr>
        <w:t xml:space="preserve"> </w:t>
      </w:r>
      <w:proofErr w:type="spellStart"/>
      <w:r w:rsidRPr="00187E32">
        <w:rPr>
          <w:rFonts w:ascii="Arial" w:hAnsi="Arial" w:cs="Arial"/>
        </w:rPr>
        <w:t>Curve</w:t>
      </w:r>
      <w:proofErr w:type="spellEnd"/>
      <w:r w:rsidRPr="00187E32">
        <w:rPr>
          <w:rFonts w:ascii="Arial" w:hAnsi="Arial" w:cs="Arial"/>
        </w:rPr>
        <w:t xml:space="preserve">“ etwa in untereinander angeordneten Reihen. Ausgehend von einem stark welligen Umriss entsteht so eine sich abflachende Bewegung im unteren Bereich der Zeichnungen. Eine Art Corona-Tagebuch, wie die Künstlerin betont. Bewegung und Zeitlichkeit spielen in den Zeichnungen von Irene </w:t>
      </w:r>
      <w:proofErr w:type="spellStart"/>
      <w:r w:rsidRPr="00187E32">
        <w:rPr>
          <w:rFonts w:ascii="Arial" w:hAnsi="Arial" w:cs="Arial"/>
        </w:rPr>
        <w:t>Hardjanegara</w:t>
      </w:r>
      <w:proofErr w:type="spellEnd"/>
      <w:r w:rsidRPr="00187E32">
        <w:rPr>
          <w:rFonts w:ascii="Arial" w:hAnsi="Arial" w:cs="Arial"/>
        </w:rPr>
        <w:t xml:space="preserve"> eine große Rolle, als Metaphern für zeitliche Veränderungsprozesse, vor allem aber als Ausdruck für eigene emotionale Zustände.</w:t>
      </w:r>
    </w:p>
    <w:p w14:paraId="5E141002" w14:textId="77777777" w:rsidR="00187E32" w:rsidRPr="00187E32" w:rsidRDefault="00187E32" w:rsidP="00187E32">
      <w:pPr>
        <w:pStyle w:val="Blocktext1"/>
        <w:spacing w:after="120"/>
        <w:ind w:left="709" w:right="-1843"/>
        <w:rPr>
          <w:rFonts w:ascii="Arial" w:hAnsi="Arial" w:cs="Arial"/>
        </w:rPr>
      </w:pPr>
    </w:p>
    <w:p w14:paraId="42B6F7D7" w14:textId="77777777" w:rsidR="00187E32" w:rsidRPr="00187E32" w:rsidRDefault="00187E32" w:rsidP="00187E32">
      <w:pPr>
        <w:pStyle w:val="Blocktext1"/>
        <w:spacing w:after="120"/>
        <w:ind w:left="709" w:right="-1843"/>
        <w:rPr>
          <w:rFonts w:ascii="Arial" w:hAnsi="Arial" w:cs="Arial"/>
        </w:rPr>
      </w:pPr>
      <w:r w:rsidRPr="00187E32">
        <w:rPr>
          <w:rFonts w:ascii="Arial" w:hAnsi="Arial" w:cs="Arial"/>
        </w:rPr>
        <w:t xml:space="preserve">Auch die Zeichnungen von </w:t>
      </w:r>
      <w:proofErr w:type="spellStart"/>
      <w:r w:rsidRPr="00187E32">
        <w:rPr>
          <w:rFonts w:ascii="Arial" w:hAnsi="Arial" w:cs="Arial"/>
        </w:rPr>
        <w:t>Asal</w:t>
      </w:r>
      <w:proofErr w:type="spellEnd"/>
      <w:r w:rsidRPr="00187E32">
        <w:rPr>
          <w:rFonts w:ascii="Arial" w:hAnsi="Arial" w:cs="Arial"/>
        </w:rPr>
        <w:t xml:space="preserve"> </w:t>
      </w:r>
      <w:proofErr w:type="spellStart"/>
      <w:r w:rsidRPr="00187E32">
        <w:rPr>
          <w:rFonts w:ascii="Arial" w:hAnsi="Arial" w:cs="Arial"/>
        </w:rPr>
        <w:t>Khosravi</w:t>
      </w:r>
      <w:proofErr w:type="spellEnd"/>
      <w:r w:rsidRPr="00187E32">
        <w:rPr>
          <w:rFonts w:ascii="Arial" w:hAnsi="Arial" w:cs="Arial"/>
        </w:rPr>
        <w:t xml:space="preserve"> sind großformatig, jedoch gegenständlich. Lebensgroß oder sogar überlebensgroß erscheinen Personen, bei denen sich die Künstlerin zumeist auf Hände und Gesicht konzentriert. Hände halten für die Betrachtenden unsichtbare Gegenstände oder agieren mit diesen. Es entsteht ein Dazwischen, als ein spirituelles Kraftfeld im Motiv, das von uns mit eigenen Bildern gefüllt werden kann. In ihren neusten Zeichnungen spürt </w:t>
      </w:r>
      <w:proofErr w:type="spellStart"/>
      <w:r w:rsidRPr="00187E32">
        <w:rPr>
          <w:rFonts w:ascii="Arial" w:hAnsi="Arial" w:cs="Arial"/>
        </w:rPr>
        <w:t>Asal</w:t>
      </w:r>
      <w:proofErr w:type="spellEnd"/>
      <w:r w:rsidRPr="00187E32">
        <w:rPr>
          <w:rFonts w:ascii="Arial" w:hAnsi="Arial" w:cs="Arial"/>
        </w:rPr>
        <w:t xml:space="preserve"> </w:t>
      </w:r>
      <w:proofErr w:type="spellStart"/>
      <w:r w:rsidRPr="00187E32">
        <w:rPr>
          <w:rFonts w:ascii="Arial" w:hAnsi="Arial" w:cs="Arial"/>
        </w:rPr>
        <w:t>Khosravi</w:t>
      </w:r>
      <w:proofErr w:type="spellEnd"/>
      <w:r w:rsidRPr="00187E32">
        <w:rPr>
          <w:rFonts w:ascii="Arial" w:hAnsi="Arial" w:cs="Arial"/>
        </w:rPr>
        <w:t xml:space="preserve"> der Frage von Flucht und Vertreibung nach und der Frage nach dem eigenen und dem anderen. – Aktuelle Fragen, die die Gegenwart umtreiben, aber auch für das Büdingen der Vergangenheit eine gewisse Bedeutung haben.</w:t>
      </w:r>
    </w:p>
    <w:p w14:paraId="004EC827" w14:textId="77777777" w:rsidR="00187E32" w:rsidRPr="00187E32" w:rsidRDefault="00187E32" w:rsidP="00187E32">
      <w:pPr>
        <w:pStyle w:val="Blocktext1"/>
        <w:spacing w:after="120"/>
        <w:ind w:left="709" w:right="-1843"/>
        <w:rPr>
          <w:rFonts w:ascii="Arial" w:hAnsi="Arial" w:cs="Arial"/>
        </w:rPr>
      </w:pPr>
    </w:p>
    <w:p w14:paraId="1DAE7B46" w14:textId="696139DC" w:rsidR="00187E32" w:rsidRDefault="00187E32" w:rsidP="00187E32">
      <w:pPr>
        <w:pStyle w:val="Blocktext1"/>
        <w:spacing w:after="120"/>
        <w:ind w:left="709" w:right="-1843"/>
        <w:rPr>
          <w:rFonts w:ascii="Arial" w:hAnsi="Arial" w:cs="Arial"/>
        </w:rPr>
      </w:pPr>
      <w:r w:rsidRPr="00187E32">
        <w:rPr>
          <w:rFonts w:ascii="Arial" w:hAnsi="Arial" w:cs="Arial"/>
        </w:rPr>
        <w:t>Mythisch dagegen muten die Figuren auf den Zeichnungen von Bea Emsbach an. Ihre Kreaturen sind wesenhaft mit der Natur verbunden. Die Künstlerin wird zur Forscherin und untersucht die Schnittstelle von Natur und Anthropologie. Ihre Kreaturen hängen an Schläuchen, die mit Bäumen verbunden sind, sie sitzen in Bäumen oder Baumhütten, sind mit Kleidungen aus Blättern o.ä. versehen. Ein paradiesischer Urzustand, der uns in den Zeichnungen entgegenspringt und dessen Verlust uns heute umso schmerzlicher bewusst wird.</w:t>
      </w:r>
    </w:p>
    <w:p w14:paraId="477579DC" w14:textId="77777777" w:rsidR="00187E32" w:rsidRPr="009533B0" w:rsidRDefault="00187E32" w:rsidP="009533B0">
      <w:pPr>
        <w:pStyle w:val="Blocktext1"/>
        <w:spacing w:after="120"/>
        <w:ind w:left="709" w:right="-1843"/>
        <w:rPr>
          <w:rFonts w:ascii="Arial" w:hAnsi="Arial" w:cs="Arial"/>
        </w:rPr>
      </w:pPr>
    </w:p>
    <w:p w14:paraId="44137EC5" w14:textId="64FF8A0C" w:rsidR="009D18B8" w:rsidRPr="009533B0" w:rsidRDefault="00CA3393" w:rsidP="009D18B8">
      <w:pPr>
        <w:pStyle w:val="Blocktext1"/>
        <w:spacing w:after="120"/>
        <w:ind w:left="709" w:right="-1843"/>
        <w:rPr>
          <w:rFonts w:ascii="Arial" w:hAnsi="Arial" w:cs="Arial"/>
        </w:rPr>
      </w:pPr>
      <w:r>
        <w:rPr>
          <w:rFonts w:ascii="Arial" w:hAnsi="Arial" w:cs="Arial"/>
        </w:rPr>
        <w:t>Kuratiert wird diese Ausstellung von dem Frankfurter Kunsthistoriker Christian Kaufmann, M.A., der auch eine Einführung in die Werke der Künstlerinnen geben wird.</w:t>
      </w:r>
    </w:p>
    <w:p w14:paraId="57A60DA5" w14:textId="326BA3EF" w:rsidR="00CA3393" w:rsidRDefault="009D18B8" w:rsidP="00CA3393">
      <w:pPr>
        <w:pStyle w:val="Blocktext1"/>
        <w:spacing w:after="120"/>
        <w:ind w:left="709" w:right="-1843"/>
        <w:rPr>
          <w:rFonts w:ascii="Arial" w:hAnsi="Arial" w:cs="Arial"/>
        </w:rPr>
      </w:pPr>
      <w:r w:rsidRPr="009D18B8">
        <w:rPr>
          <w:rFonts w:ascii="Arial" w:hAnsi="Arial" w:cs="Arial"/>
        </w:rPr>
        <w:t xml:space="preserve">Die Eröffnung </w:t>
      </w:r>
      <w:r w:rsidR="00CA3393">
        <w:rPr>
          <w:rFonts w:ascii="Arial" w:hAnsi="Arial" w:cs="Arial"/>
        </w:rPr>
        <w:t>findet</w:t>
      </w:r>
      <w:r w:rsidRPr="009D18B8">
        <w:rPr>
          <w:rFonts w:ascii="Arial" w:hAnsi="Arial" w:cs="Arial"/>
        </w:rPr>
        <w:t xml:space="preserve"> am </w:t>
      </w:r>
      <w:r w:rsidR="00843CD1">
        <w:rPr>
          <w:rFonts w:ascii="Arial" w:hAnsi="Arial" w:cs="Arial"/>
        </w:rPr>
        <w:t>16</w:t>
      </w:r>
      <w:r w:rsidRPr="009D18B8">
        <w:rPr>
          <w:rFonts w:ascii="Arial" w:hAnsi="Arial" w:cs="Arial"/>
        </w:rPr>
        <w:t xml:space="preserve">. </w:t>
      </w:r>
      <w:r w:rsidR="00843CD1">
        <w:rPr>
          <w:rFonts w:ascii="Arial" w:hAnsi="Arial" w:cs="Arial"/>
        </w:rPr>
        <w:t>Oktober 2021</w:t>
      </w:r>
      <w:r w:rsidRPr="009D18B8">
        <w:rPr>
          <w:rFonts w:ascii="Arial" w:hAnsi="Arial" w:cs="Arial"/>
        </w:rPr>
        <w:t xml:space="preserve"> um 17.00 Uhr</w:t>
      </w:r>
      <w:r w:rsidR="00CA3393">
        <w:rPr>
          <w:rFonts w:ascii="Arial" w:hAnsi="Arial" w:cs="Arial"/>
        </w:rPr>
        <w:t xml:space="preserve"> nach der 2G-Regel statt</w:t>
      </w:r>
      <w:r w:rsidRPr="009D18B8">
        <w:rPr>
          <w:rFonts w:ascii="Arial" w:hAnsi="Arial" w:cs="Arial"/>
        </w:rPr>
        <w:t>.</w:t>
      </w:r>
    </w:p>
    <w:p w14:paraId="4842DA43" w14:textId="43F0092E" w:rsidR="00F16E42" w:rsidRPr="009D18B8" w:rsidRDefault="009D18B8" w:rsidP="009D18B8">
      <w:pPr>
        <w:pStyle w:val="Blocktext1"/>
        <w:spacing w:after="120"/>
        <w:ind w:left="709" w:right="-1843"/>
        <w:rPr>
          <w:rFonts w:ascii="Arial" w:hAnsi="Arial" w:cs="Arial"/>
        </w:rPr>
      </w:pPr>
      <w:r w:rsidRPr="009D18B8">
        <w:rPr>
          <w:rFonts w:ascii="Arial" w:hAnsi="Arial" w:cs="Arial"/>
        </w:rPr>
        <w:t xml:space="preserve">Die Schau ist bis zum </w:t>
      </w:r>
      <w:r w:rsidR="00843CD1">
        <w:rPr>
          <w:rFonts w:ascii="Arial" w:hAnsi="Arial" w:cs="Arial"/>
        </w:rPr>
        <w:t>27</w:t>
      </w:r>
      <w:r w:rsidRPr="009D18B8">
        <w:rPr>
          <w:rFonts w:ascii="Arial" w:hAnsi="Arial" w:cs="Arial"/>
        </w:rPr>
        <w:t xml:space="preserve">. </w:t>
      </w:r>
      <w:r w:rsidR="00843CD1">
        <w:rPr>
          <w:rFonts w:ascii="Arial" w:hAnsi="Arial" w:cs="Arial"/>
        </w:rPr>
        <w:t>Februar</w:t>
      </w:r>
      <w:r w:rsidRPr="009D18B8">
        <w:rPr>
          <w:rFonts w:ascii="Arial" w:hAnsi="Arial" w:cs="Arial"/>
        </w:rPr>
        <w:t xml:space="preserve"> 202</w:t>
      </w:r>
      <w:r w:rsidR="00843CD1">
        <w:rPr>
          <w:rFonts w:ascii="Arial" w:hAnsi="Arial" w:cs="Arial"/>
        </w:rPr>
        <w:t>2</w:t>
      </w:r>
      <w:r w:rsidRPr="009D18B8">
        <w:rPr>
          <w:rFonts w:ascii="Arial" w:hAnsi="Arial" w:cs="Arial"/>
        </w:rPr>
        <w:t xml:space="preserve"> von Mittwoch bis Sonntag von 14.00-18.00 Uhr zu sehen.</w:t>
      </w:r>
      <w:r w:rsidR="00CA3393">
        <w:rPr>
          <w:rFonts w:ascii="Arial" w:hAnsi="Arial" w:cs="Arial"/>
        </w:rPr>
        <w:t xml:space="preserve"> </w:t>
      </w:r>
      <w:r w:rsidR="00F16E42">
        <w:rPr>
          <w:rFonts w:ascii="Arial" w:hAnsi="Arial" w:cs="Arial"/>
        </w:rPr>
        <w:t xml:space="preserve">Der Besuch der Galerie ist an die jeweils geltenden Bestimmungen </w:t>
      </w:r>
      <w:r w:rsidR="0065549E">
        <w:rPr>
          <w:rFonts w:ascii="Arial" w:hAnsi="Arial" w:cs="Arial"/>
        </w:rPr>
        <w:t xml:space="preserve">im Zusammenhang mit Corona </w:t>
      </w:r>
      <w:r w:rsidR="00F16E42">
        <w:rPr>
          <w:rFonts w:ascii="Arial" w:hAnsi="Arial" w:cs="Arial"/>
        </w:rPr>
        <w:t>gebunden</w:t>
      </w:r>
      <w:r w:rsidR="00CA3393">
        <w:rPr>
          <w:rFonts w:ascii="Arial" w:hAnsi="Arial" w:cs="Arial"/>
        </w:rPr>
        <w:t>, zurzeit nach der 3G-Rege</w:t>
      </w:r>
      <w:r w:rsidR="002800AC">
        <w:rPr>
          <w:rFonts w:ascii="Arial" w:hAnsi="Arial" w:cs="Arial"/>
        </w:rPr>
        <w:t>l</w:t>
      </w:r>
      <w:r w:rsidR="00CA3393">
        <w:rPr>
          <w:rFonts w:ascii="Arial" w:hAnsi="Arial" w:cs="Arial"/>
        </w:rPr>
        <w:t>.</w:t>
      </w:r>
    </w:p>
    <w:p w14:paraId="1C819D5F" w14:textId="77777777" w:rsidR="009D18B8" w:rsidRPr="009D18B8" w:rsidRDefault="009D18B8" w:rsidP="009D18B8">
      <w:pPr>
        <w:pStyle w:val="Blocktext1"/>
        <w:spacing w:after="120"/>
        <w:ind w:left="709" w:right="-1843"/>
        <w:rPr>
          <w:rFonts w:ascii="Arial" w:hAnsi="Arial" w:cs="Arial"/>
        </w:rPr>
      </w:pPr>
      <w:r w:rsidRPr="009D18B8">
        <w:rPr>
          <w:rFonts w:ascii="Arial" w:hAnsi="Arial" w:cs="Arial"/>
        </w:rPr>
        <w:t xml:space="preserve">Weitere Informationen finden Sie im Internet unter </w:t>
      </w:r>
      <w:hyperlink r:id="rId5" w:history="1">
        <w:r w:rsidRPr="009D18B8">
          <w:rPr>
            <w:rFonts w:ascii="Arial" w:hAnsi="Arial" w:cs="Arial"/>
          </w:rPr>
          <w:t>www.lostudiosabineuhdris.com</w:t>
        </w:r>
      </w:hyperlink>
      <w:r w:rsidRPr="009D18B8">
        <w:rPr>
          <w:rFonts w:ascii="Arial" w:hAnsi="Arial" w:cs="Arial"/>
        </w:rPr>
        <w:t>.</w:t>
      </w:r>
    </w:p>
    <w:p w14:paraId="337EFBB0" w14:textId="77777777" w:rsidR="009D18B8" w:rsidRPr="009D18B8" w:rsidRDefault="009D18B8" w:rsidP="009D18B8">
      <w:pPr>
        <w:pStyle w:val="Blocktext1"/>
        <w:spacing w:after="120"/>
        <w:ind w:left="709" w:right="-1843"/>
        <w:rPr>
          <w:rFonts w:ascii="Arial" w:hAnsi="Arial" w:cs="Arial"/>
        </w:rPr>
      </w:pPr>
      <w:proofErr w:type="spellStart"/>
      <w:r w:rsidRPr="009D18B8">
        <w:rPr>
          <w:rFonts w:ascii="Arial" w:hAnsi="Arial" w:cs="Arial"/>
        </w:rPr>
        <w:t>V.i.S.d.P</w:t>
      </w:r>
      <w:proofErr w:type="spellEnd"/>
      <w:r w:rsidRPr="009D18B8">
        <w:rPr>
          <w:rFonts w:ascii="Arial" w:hAnsi="Arial" w:cs="Arial"/>
        </w:rPr>
        <w:t xml:space="preserve">.: Sabine </w:t>
      </w:r>
      <w:proofErr w:type="spellStart"/>
      <w:r w:rsidRPr="009D18B8">
        <w:rPr>
          <w:rFonts w:ascii="Arial" w:hAnsi="Arial" w:cs="Arial"/>
        </w:rPr>
        <w:t>Uhdris</w:t>
      </w:r>
      <w:proofErr w:type="spellEnd"/>
    </w:p>
    <w:p w14:paraId="298A4EEE" w14:textId="77777777" w:rsidR="009D18B8" w:rsidRPr="009D18B8" w:rsidRDefault="009D18B8" w:rsidP="009D18B8">
      <w:pPr>
        <w:pStyle w:val="Blocktext1"/>
        <w:spacing w:after="120"/>
        <w:ind w:left="709" w:right="-1843"/>
        <w:rPr>
          <w:rFonts w:ascii="Arial" w:hAnsi="Arial" w:cs="Arial"/>
        </w:rPr>
      </w:pPr>
      <w:r w:rsidRPr="009D18B8">
        <w:rPr>
          <w:rFonts w:ascii="Arial" w:hAnsi="Arial" w:cs="Arial"/>
        </w:rPr>
        <w:t>Bei Rückfragen bin ich Ihre Ansprechpartnerin unter: 0173 682 7156</w:t>
      </w:r>
    </w:p>
    <w:p w14:paraId="3A02B895" w14:textId="43A56F7F" w:rsidR="009D18B8" w:rsidRPr="009D18B8" w:rsidRDefault="009D18B8" w:rsidP="009D18B8">
      <w:pPr>
        <w:pStyle w:val="Blocktext1"/>
        <w:spacing w:after="120"/>
        <w:ind w:left="709" w:right="-1843"/>
        <w:rPr>
          <w:rFonts w:ascii="Arial" w:hAnsi="Arial" w:cs="Arial"/>
        </w:rPr>
      </w:pPr>
      <w:r w:rsidRPr="009D18B8">
        <w:rPr>
          <w:rFonts w:ascii="Arial" w:hAnsi="Arial" w:cs="Arial"/>
        </w:rPr>
        <w:t xml:space="preserve">Unsere Pressemeldungen finden Sie übrigens auch im Internet unter </w:t>
      </w:r>
      <w:hyperlink r:id="rId6" w:history="1">
        <w:r w:rsidRPr="009D18B8">
          <w:rPr>
            <w:rFonts w:ascii="Arial" w:hAnsi="Arial" w:cs="Arial"/>
          </w:rPr>
          <w:t>www.lostudiosabineuhdris.com/presse</w:t>
        </w:r>
      </w:hyperlink>
    </w:p>
    <w:p w14:paraId="5FC4150A" w14:textId="543D02E8" w:rsidR="00A01EB3" w:rsidRPr="009D18B8" w:rsidRDefault="00A01EB3" w:rsidP="009D18B8">
      <w:pPr>
        <w:pStyle w:val="Blocktext1"/>
        <w:ind w:left="0" w:right="-1843"/>
        <w:rPr>
          <w:rFonts w:ascii="Arial" w:hAnsi="Arial" w:cs="Arial"/>
        </w:rPr>
      </w:pPr>
    </w:p>
    <w:sectPr w:rsidR="00A01EB3" w:rsidRPr="009D18B8" w:rsidSect="00C24108">
      <w:footnotePr>
        <w:pos w:val="beneathText"/>
      </w:footnotePr>
      <w:pgSz w:w="11905" w:h="16837"/>
      <w:pgMar w:top="709" w:right="4251" w:bottom="709"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0F40"/>
    <w:rsid w:val="00040A90"/>
    <w:rsid w:val="00053941"/>
    <w:rsid w:val="000576DC"/>
    <w:rsid w:val="0007237F"/>
    <w:rsid w:val="000E0D66"/>
    <w:rsid w:val="0010121A"/>
    <w:rsid w:val="00104A9B"/>
    <w:rsid w:val="00151D4E"/>
    <w:rsid w:val="001754DE"/>
    <w:rsid w:val="00181BE0"/>
    <w:rsid w:val="00187E32"/>
    <w:rsid w:val="00194E13"/>
    <w:rsid w:val="001A3B70"/>
    <w:rsid w:val="00204623"/>
    <w:rsid w:val="00236B3A"/>
    <w:rsid w:val="0024416F"/>
    <w:rsid w:val="00254A88"/>
    <w:rsid w:val="002800AC"/>
    <w:rsid w:val="00290A5F"/>
    <w:rsid w:val="002923E3"/>
    <w:rsid w:val="002A047C"/>
    <w:rsid w:val="002D632D"/>
    <w:rsid w:val="002F2ED8"/>
    <w:rsid w:val="003378B1"/>
    <w:rsid w:val="00341D97"/>
    <w:rsid w:val="00373D23"/>
    <w:rsid w:val="00373E07"/>
    <w:rsid w:val="00380BF0"/>
    <w:rsid w:val="00397303"/>
    <w:rsid w:val="003E5457"/>
    <w:rsid w:val="003F0091"/>
    <w:rsid w:val="00404686"/>
    <w:rsid w:val="0041284B"/>
    <w:rsid w:val="00425EA1"/>
    <w:rsid w:val="00427F80"/>
    <w:rsid w:val="004661FE"/>
    <w:rsid w:val="00474B22"/>
    <w:rsid w:val="004B30D1"/>
    <w:rsid w:val="004E306C"/>
    <w:rsid w:val="004F2D5E"/>
    <w:rsid w:val="00501B05"/>
    <w:rsid w:val="00505831"/>
    <w:rsid w:val="00507CC8"/>
    <w:rsid w:val="00532131"/>
    <w:rsid w:val="00574058"/>
    <w:rsid w:val="005B0E25"/>
    <w:rsid w:val="005D0095"/>
    <w:rsid w:val="005E24FD"/>
    <w:rsid w:val="00604A5A"/>
    <w:rsid w:val="00636E08"/>
    <w:rsid w:val="006442B6"/>
    <w:rsid w:val="006546BD"/>
    <w:rsid w:val="0065549E"/>
    <w:rsid w:val="00671169"/>
    <w:rsid w:val="0067151B"/>
    <w:rsid w:val="006D1A11"/>
    <w:rsid w:val="006D757D"/>
    <w:rsid w:val="006E4137"/>
    <w:rsid w:val="006E49CC"/>
    <w:rsid w:val="00710C08"/>
    <w:rsid w:val="00714839"/>
    <w:rsid w:val="00754A5A"/>
    <w:rsid w:val="0075713D"/>
    <w:rsid w:val="007931AD"/>
    <w:rsid w:val="0079573A"/>
    <w:rsid w:val="007B2ED9"/>
    <w:rsid w:val="007E67CE"/>
    <w:rsid w:val="007E6AFE"/>
    <w:rsid w:val="00824ED5"/>
    <w:rsid w:val="00827CAC"/>
    <w:rsid w:val="00834B86"/>
    <w:rsid w:val="00843CD1"/>
    <w:rsid w:val="008464B7"/>
    <w:rsid w:val="0085452A"/>
    <w:rsid w:val="008B3E36"/>
    <w:rsid w:val="008B4968"/>
    <w:rsid w:val="008D4609"/>
    <w:rsid w:val="008D6F5D"/>
    <w:rsid w:val="008E4A8D"/>
    <w:rsid w:val="008F5FB5"/>
    <w:rsid w:val="00917FA3"/>
    <w:rsid w:val="00933AEE"/>
    <w:rsid w:val="009501F5"/>
    <w:rsid w:val="0095303F"/>
    <w:rsid w:val="009533B0"/>
    <w:rsid w:val="00962B23"/>
    <w:rsid w:val="00972189"/>
    <w:rsid w:val="009A0138"/>
    <w:rsid w:val="009B7731"/>
    <w:rsid w:val="009D18B8"/>
    <w:rsid w:val="009D696E"/>
    <w:rsid w:val="009F414A"/>
    <w:rsid w:val="00A01EB3"/>
    <w:rsid w:val="00A37C47"/>
    <w:rsid w:val="00A42B10"/>
    <w:rsid w:val="00A431C8"/>
    <w:rsid w:val="00A45AA7"/>
    <w:rsid w:val="00A45D07"/>
    <w:rsid w:val="00A50B84"/>
    <w:rsid w:val="00A50F40"/>
    <w:rsid w:val="00A84FBD"/>
    <w:rsid w:val="00A863E2"/>
    <w:rsid w:val="00AA4F50"/>
    <w:rsid w:val="00AB2860"/>
    <w:rsid w:val="00AB5615"/>
    <w:rsid w:val="00AE7E37"/>
    <w:rsid w:val="00B10DCF"/>
    <w:rsid w:val="00B17911"/>
    <w:rsid w:val="00B21B8B"/>
    <w:rsid w:val="00B2346B"/>
    <w:rsid w:val="00B37FB7"/>
    <w:rsid w:val="00B41F54"/>
    <w:rsid w:val="00B51EA2"/>
    <w:rsid w:val="00B53C1C"/>
    <w:rsid w:val="00B5490E"/>
    <w:rsid w:val="00B8570B"/>
    <w:rsid w:val="00BA7A95"/>
    <w:rsid w:val="00BB2F5F"/>
    <w:rsid w:val="00BC034C"/>
    <w:rsid w:val="00BD78BB"/>
    <w:rsid w:val="00BE0E44"/>
    <w:rsid w:val="00BE68E7"/>
    <w:rsid w:val="00C14018"/>
    <w:rsid w:val="00C159BC"/>
    <w:rsid w:val="00C24108"/>
    <w:rsid w:val="00C270C5"/>
    <w:rsid w:val="00C40640"/>
    <w:rsid w:val="00C414CE"/>
    <w:rsid w:val="00C67378"/>
    <w:rsid w:val="00C8241E"/>
    <w:rsid w:val="00C871D1"/>
    <w:rsid w:val="00C87CFD"/>
    <w:rsid w:val="00CA3393"/>
    <w:rsid w:val="00CC3FD5"/>
    <w:rsid w:val="00CE5187"/>
    <w:rsid w:val="00D036E5"/>
    <w:rsid w:val="00D33633"/>
    <w:rsid w:val="00D37924"/>
    <w:rsid w:val="00D84CE8"/>
    <w:rsid w:val="00DA3455"/>
    <w:rsid w:val="00DA5058"/>
    <w:rsid w:val="00DB6718"/>
    <w:rsid w:val="00DD5B1D"/>
    <w:rsid w:val="00DF508E"/>
    <w:rsid w:val="00DF5C50"/>
    <w:rsid w:val="00E033CD"/>
    <w:rsid w:val="00E10CE5"/>
    <w:rsid w:val="00E27392"/>
    <w:rsid w:val="00E33A30"/>
    <w:rsid w:val="00E33C60"/>
    <w:rsid w:val="00E35261"/>
    <w:rsid w:val="00E37D99"/>
    <w:rsid w:val="00E66382"/>
    <w:rsid w:val="00E75C6A"/>
    <w:rsid w:val="00E85DF7"/>
    <w:rsid w:val="00E915A7"/>
    <w:rsid w:val="00E92ABE"/>
    <w:rsid w:val="00EC3E06"/>
    <w:rsid w:val="00EC725E"/>
    <w:rsid w:val="00EE06CC"/>
    <w:rsid w:val="00EE4908"/>
    <w:rsid w:val="00EE6A18"/>
    <w:rsid w:val="00F05CD4"/>
    <w:rsid w:val="00F16E42"/>
    <w:rsid w:val="00F257C7"/>
    <w:rsid w:val="00F53AF5"/>
    <w:rsid w:val="00F71D8A"/>
    <w:rsid w:val="00F752C3"/>
    <w:rsid w:val="00F75A01"/>
    <w:rsid w:val="00FC3CC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52D781"/>
  <w15:docId w15:val="{FD42267F-D3C4-4481-8242-A6514642E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F40"/>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A50F40"/>
    <w:rPr>
      <w:color w:val="0000FF"/>
      <w:u w:val="single"/>
    </w:rPr>
  </w:style>
  <w:style w:type="paragraph" w:customStyle="1" w:styleId="Blocktext1">
    <w:name w:val="Blocktext1"/>
    <w:basedOn w:val="Normal"/>
    <w:rsid w:val="00A50F40"/>
    <w:pPr>
      <w:ind w:left="2268" w:right="2268"/>
    </w:pPr>
  </w:style>
  <w:style w:type="character" w:customStyle="1" w:styleId="apple-style-span">
    <w:name w:val="apple-style-span"/>
    <w:basedOn w:val="DefaultParagraphFont"/>
    <w:rsid w:val="00AA4F50"/>
  </w:style>
  <w:style w:type="character" w:customStyle="1" w:styleId="UnresolvedMention1">
    <w:name w:val="Unresolved Mention1"/>
    <w:basedOn w:val="DefaultParagraphFont"/>
    <w:uiPriority w:val="99"/>
    <w:semiHidden/>
    <w:unhideWhenUsed/>
    <w:rsid w:val="00B37FB7"/>
    <w:rPr>
      <w:color w:val="605E5C"/>
      <w:shd w:val="clear" w:color="auto" w:fill="E1DFDD"/>
    </w:rPr>
  </w:style>
  <w:style w:type="paragraph" w:styleId="BalloonText">
    <w:name w:val="Balloon Text"/>
    <w:basedOn w:val="Normal"/>
    <w:link w:val="BalloonTextChar"/>
    <w:uiPriority w:val="99"/>
    <w:semiHidden/>
    <w:unhideWhenUsed/>
    <w:rsid w:val="00A01EB3"/>
    <w:rPr>
      <w:rFonts w:ascii="Lucida Grande" w:hAnsi="Lucida Grande"/>
      <w:sz w:val="18"/>
      <w:szCs w:val="18"/>
    </w:rPr>
  </w:style>
  <w:style w:type="character" w:customStyle="1" w:styleId="BalloonTextChar">
    <w:name w:val="Balloon Text Char"/>
    <w:basedOn w:val="DefaultParagraphFont"/>
    <w:link w:val="BalloonText"/>
    <w:uiPriority w:val="99"/>
    <w:semiHidden/>
    <w:rsid w:val="00A01EB3"/>
    <w:rPr>
      <w:rFonts w:ascii="Lucida Grande" w:eastAsia="Times New Roman" w:hAnsi="Lucida Grande" w:cs="Times New Roman"/>
      <w:sz w:val="18"/>
      <w:szCs w:val="18"/>
      <w:lang w:eastAsia="ar-SA"/>
    </w:rPr>
  </w:style>
  <w:style w:type="character" w:customStyle="1" w:styleId="magenta1">
    <w:name w:val="magenta1"/>
    <w:basedOn w:val="DefaultParagraphFont"/>
    <w:rsid w:val="00843C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30139">
      <w:bodyDiv w:val="1"/>
      <w:marLeft w:val="0"/>
      <w:marRight w:val="0"/>
      <w:marTop w:val="0"/>
      <w:marBottom w:val="0"/>
      <w:divBdr>
        <w:top w:val="none" w:sz="0" w:space="0" w:color="auto"/>
        <w:left w:val="none" w:sz="0" w:space="0" w:color="auto"/>
        <w:bottom w:val="none" w:sz="0" w:space="0" w:color="auto"/>
        <w:right w:val="none" w:sz="0" w:space="0" w:color="auto"/>
      </w:divBdr>
      <w:divsChild>
        <w:div w:id="304822267">
          <w:marLeft w:val="0"/>
          <w:marRight w:val="0"/>
          <w:marTop w:val="0"/>
          <w:marBottom w:val="0"/>
          <w:divBdr>
            <w:top w:val="none" w:sz="0" w:space="0" w:color="auto"/>
            <w:left w:val="none" w:sz="0" w:space="0" w:color="auto"/>
            <w:bottom w:val="none" w:sz="0" w:space="0" w:color="auto"/>
            <w:right w:val="none" w:sz="0" w:space="0" w:color="auto"/>
          </w:divBdr>
        </w:div>
        <w:div w:id="1085685914">
          <w:marLeft w:val="0"/>
          <w:marRight w:val="0"/>
          <w:marTop w:val="0"/>
          <w:marBottom w:val="0"/>
          <w:divBdr>
            <w:top w:val="none" w:sz="0" w:space="0" w:color="auto"/>
            <w:left w:val="none" w:sz="0" w:space="0" w:color="auto"/>
            <w:bottom w:val="none" w:sz="0" w:space="0" w:color="auto"/>
            <w:right w:val="none" w:sz="0" w:space="0" w:color="auto"/>
          </w:divBdr>
        </w:div>
        <w:div w:id="1871649397">
          <w:marLeft w:val="0"/>
          <w:marRight w:val="0"/>
          <w:marTop w:val="0"/>
          <w:marBottom w:val="0"/>
          <w:divBdr>
            <w:top w:val="none" w:sz="0" w:space="0" w:color="auto"/>
            <w:left w:val="none" w:sz="0" w:space="0" w:color="auto"/>
            <w:bottom w:val="none" w:sz="0" w:space="0" w:color="auto"/>
            <w:right w:val="none" w:sz="0" w:space="0" w:color="auto"/>
          </w:divBdr>
        </w:div>
      </w:divsChild>
    </w:div>
    <w:div w:id="124280104">
      <w:bodyDiv w:val="1"/>
      <w:marLeft w:val="0"/>
      <w:marRight w:val="0"/>
      <w:marTop w:val="0"/>
      <w:marBottom w:val="0"/>
      <w:divBdr>
        <w:top w:val="none" w:sz="0" w:space="0" w:color="auto"/>
        <w:left w:val="none" w:sz="0" w:space="0" w:color="auto"/>
        <w:bottom w:val="none" w:sz="0" w:space="0" w:color="auto"/>
        <w:right w:val="none" w:sz="0" w:space="0" w:color="auto"/>
      </w:divBdr>
    </w:div>
    <w:div w:id="204219392">
      <w:bodyDiv w:val="1"/>
      <w:marLeft w:val="0"/>
      <w:marRight w:val="0"/>
      <w:marTop w:val="0"/>
      <w:marBottom w:val="0"/>
      <w:divBdr>
        <w:top w:val="none" w:sz="0" w:space="0" w:color="auto"/>
        <w:left w:val="none" w:sz="0" w:space="0" w:color="auto"/>
        <w:bottom w:val="none" w:sz="0" w:space="0" w:color="auto"/>
        <w:right w:val="none" w:sz="0" w:space="0" w:color="auto"/>
      </w:divBdr>
    </w:div>
    <w:div w:id="466046464">
      <w:bodyDiv w:val="1"/>
      <w:marLeft w:val="0"/>
      <w:marRight w:val="0"/>
      <w:marTop w:val="0"/>
      <w:marBottom w:val="0"/>
      <w:divBdr>
        <w:top w:val="none" w:sz="0" w:space="0" w:color="auto"/>
        <w:left w:val="none" w:sz="0" w:space="0" w:color="auto"/>
        <w:bottom w:val="none" w:sz="0" w:space="0" w:color="auto"/>
        <w:right w:val="none" w:sz="0" w:space="0" w:color="auto"/>
      </w:divBdr>
    </w:div>
    <w:div w:id="627079926">
      <w:bodyDiv w:val="1"/>
      <w:marLeft w:val="0"/>
      <w:marRight w:val="0"/>
      <w:marTop w:val="0"/>
      <w:marBottom w:val="0"/>
      <w:divBdr>
        <w:top w:val="none" w:sz="0" w:space="0" w:color="auto"/>
        <w:left w:val="none" w:sz="0" w:space="0" w:color="auto"/>
        <w:bottom w:val="none" w:sz="0" w:space="0" w:color="auto"/>
        <w:right w:val="none" w:sz="0" w:space="0" w:color="auto"/>
      </w:divBdr>
    </w:div>
    <w:div w:id="696736818">
      <w:bodyDiv w:val="1"/>
      <w:marLeft w:val="0"/>
      <w:marRight w:val="0"/>
      <w:marTop w:val="0"/>
      <w:marBottom w:val="0"/>
      <w:divBdr>
        <w:top w:val="none" w:sz="0" w:space="0" w:color="auto"/>
        <w:left w:val="none" w:sz="0" w:space="0" w:color="auto"/>
        <w:bottom w:val="none" w:sz="0" w:space="0" w:color="auto"/>
        <w:right w:val="none" w:sz="0" w:space="0" w:color="auto"/>
      </w:divBdr>
    </w:div>
    <w:div w:id="876429204">
      <w:bodyDiv w:val="1"/>
      <w:marLeft w:val="0"/>
      <w:marRight w:val="0"/>
      <w:marTop w:val="0"/>
      <w:marBottom w:val="0"/>
      <w:divBdr>
        <w:top w:val="none" w:sz="0" w:space="0" w:color="auto"/>
        <w:left w:val="none" w:sz="0" w:space="0" w:color="auto"/>
        <w:bottom w:val="none" w:sz="0" w:space="0" w:color="auto"/>
        <w:right w:val="none" w:sz="0" w:space="0" w:color="auto"/>
      </w:divBdr>
    </w:div>
    <w:div w:id="925264550">
      <w:bodyDiv w:val="1"/>
      <w:marLeft w:val="0"/>
      <w:marRight w:val="0"/>
      <w:marTop w:val="0"/>
      <w:marBottom w:val="0"/>
      <w:divBdr>
        <w:top w:val="none" w:sz="0" w:space="0" w:color="auto"/>
        <w:left w:val="none" w:sz="0" w:space="0" w:color="auto"/>
        <w:bottom w:val="none" w:sz="0" w:space="0" w:color="auto"/>
        <w:right w:val="none" w:sz="0" w:space="0" w:color="auto"/>
      </w:divBdr>
    </w:div>
    <w:div w:id="1311982327">
      <w:bodyDiv w:val="1"/>
      <w:marLeft w:val="0"/>
      <w:marRight w:val="0"/>
      <w:marTop w:val="0"/>
      <w:marBottom w:val="0"/>
      <w:divBdr>
        <w:top w:val="none" w:sz="0" w:space="0" w:color="auto"/>
        <w:left w:val="none" w:sz="0" w:space="0" w:color="auto"/>
        <w:bottom w:val="none" w:sz="0" w:space="0" w:color="auto"/>
        <w:right w:val="none" w:sz="0" w:space="0" w:color="auto"/>
      </w:divBdr>
    </w:div>
    <w:div w:id="1791897683">
      <w:bodyDiv w:val="1"/>
      <w:marLeft w:val="0"/>
      <w:marRight w:val="0"/>
      <w:marTop w:val="0"/>
      <w:marBottom w:val="0"/>
      <w:divBdr>
        <w:top w:val="none" w:sz="0" w:space="0" w:color="auto"/>
        <w:left w:val="none" w:sz="0" w:space="0" w:color="auto"/>
        <w:bottom w:val="none" w:sz="0" w:space="0" w:color="auto"/>
        <w:right w:val="none" w:sz="0" w:space="0" w:color="auto"/>
      </w:divBdr>
    </w:div>
    <w:div w:id="192560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ostudiosabineuhdris.com/presse" TargetMode="External"/><Relationship Id="rId5" Type="http://schemas.openxmlformats.org/officeDocument/2006/relationships/hyperlink" Target="http://www.lostudiosabineuhdris.com/" TargetMode="Externa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416</Words>
  <Characters>2626</Characters>
  <Application>Microsoft Office Word</Application>
  <DocSecurity>0</DocSecurity>
  <Lines>21</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Kaltenschnee</dc:creator>
  <cp:keywords/>
  <dc:description/>
  <cp:lastModifiedBy>Marion Kaltenschnee</cp:lastModifiedBy>
  <cp:revision>5</cp:revision>
  <cp:lastPrinted>2016-06-23T18:47:00Z</cp:lastPrinted>
  <dcterms:created xsi:type="dcterms:W3CDTF">2021-09-25T07:38:00Z</dcterms:created>
  <dcterms:modified xsi:type="dcterms:W3CDTF">2021-09-28T10:14:00Z</dcterms:modified>
</cp:coreProperties>
</file>